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6A7006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Pública </w:t>
      </w:r>
      <w:r w:rsidR="00B13F5A">
        <w:rPr>
          <w:b/>
          <w:sz w:val="40"/>
          <w:szCs w:val="44"/>
          <w:u w:val="single"/>
        </w:rPr>
        <w:t>Nº</w:t>
      </w:r>
      <w:r>
        <w:rPr>
          <w:b/>
          <w:sz w:val="40"/>
          <w:szCs w:val="44"/>
          <w:u w:val="single"/>
        </w:rPr>
        <w:t xml:space="preserve"> 81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6A7006">
        <w:rPr>
          <w:b/>
          <w:sz w:val="36"/>
          <w:szCs w:val="40"/>
        </w:rPr>
        <w:t>8184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6A7006">
        <w:rPr>
          <w:b/>
          <w:sz w:val="36"/>
          <w:szCs w:val="40"/>
        </w:rPr>
        <w:t>27</w:t>
      </w:r>
      <w:r w:rsidR="003F7ADD">
        <w:rPr>
          <w:b/>
          <w:sz w:val="36"/>
          <w:szCs w:val="40"/>
        </w:rPr>
        <w:t>/0</w:t>
      </w:r>
      <w:r w:rsidR="00331943">
        <w:rPr>
          <w:b/>
          <w:sz w:val="36"/>
          <w:szCs w:val="40"/>
        </w:rPr>
        <w:t>5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6A7006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 xml:space="preserve">: </w:t>
      </w:r>
      <w:r w:rsidR="006A7006">
        <w:rPr>
          <w:b/>
          <w:sz w:val="36"/>
          <w:szCs w:val="40"/>
        </w:rPr>
        <w:t>$ 1.600,00</w:t>
      </w:r>
      <w:r w:rsidR="00C36ED8">
        <w:rPr>
          <w:b/>
          <w:sz w:val="36"/>
          <w:szCs w:val="40"/>
        </w:rPr>
        <w:t>.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6A7006">
        <w:rPr>
          <w:b/>
          <w:sz w:val="36"/>
          <w:szCs w:val="40"/>
        </w:rPr>
        <w:t>1</w:t>
      </w:r>
      <w:r w:rsidR="00B96AD4">
        <w:rPr>
          <w:b/>
          <w:sz w:val="36"/>
          <w:szCs w:val="40"/>
        </w:rPr>
        <w:t>.</w:t>
      </w:r>
      <w:r w:rsidR="006A7006">
        <w:rPr>
          <w:b/>
          <w:sz w:val="36"/>
          <w:szCs w:val="40"/>
        </w:rPr>
        <w:t>6</w:t>
      </w:r>
      <w:r w:rsidR="00B96AD4">
        <w:rPr>
          <w:b/>
          <w:sz w:val="36"/>
          <w:szCs w:val="40"/>
        </w:rPr>
        <w:t>00.000</w:t>
      </w:r>
      <w:r w:rsidR="003F7ADD">
        <w:rPr>
          <w:b/>
          <w:sz w:val="36"/>
          <w:szCs w:val="40"/>
        </w:rPr>
        <w:t>,0</w:t>
      </w:r>
      <w:bookmarkStart w:id="0" w:name="_GoBack"/>
      <w:bookmarkEnd w:id="0"/>
      <w:r w:rsidR="003F7ADD">
        <w:rPr>
          <w:b/>
          <w:sz w:val="36"/>
          <w:szCs w:val="40"/>
        </w:rPr>
        <w:t>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B96AD4">
        <w:rPr>
          <w:b/>
          <w:sz w:val="32"/>
          <w:lang w:val="es-MX"/>
        </w:rPr>
        <w:t>ADQUISICIÓN DE</w:t>
      </w:r>
      <w:r w:rsidR="006A7006">
        <w:rPr>
          <w:b/>
          <w:sz w:val="32"/>
          <w:lang w:val="es-MX"/>
        </w:rPr>
        <w:t xml:space="preserve"> EQUIPO PARA EXDPENDIO DE COMBUSTIBLE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006"/>
    <w:rsid w:val="006A7971"/>
    <w:rsid w:val="006B1915"/>
    <w:rsid w:val="006B567E"/>
    <w:rsid w:val="006B5A64"/>
    <w:rsid w:val="006B69B7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96AD4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08083-EA1C-4E0A-9757-653BE419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compras01</cp:lastModifiedBy>
  <cp:revision>23</cp:revision>
  <cp:lastPrinted>2021-05-14T14:22:00Z</cp:lastPrinted>
  <dcterms:created xsi:type="dcterms:W3CDTF">2018-01-18T14:53:00Z</dcterms:created>
  <dcterms:modified xsi:type="dcterms:W3CDTF">2021-05-14T16:33:00Z</dcterms:modified>
</cp:coreProperties>
</file>